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4924E" w14:textId="77777777" w:rsidR="00FE0873" w:rsidRDefault="00DF0370" w:rsidP="00DF0370">
      <w:pPr>
        <w:jc w:val="center"/>
      </w:pPr>
      <w:r>
        <w:t xml:space="preserve">Your Name </w:t>
      </w:r>
    </w:p>
    <w:p w14:paraId="121D6F8A" w14:textId="77777777" w:rsidR="00DF0370" w:rsidRDefault="00DF0370" w:rsidP="00DF0370">
      <w:pPr>
        <w:jc w:val="center"/>
      </w:pPr>
      <w:r>
        <w:t>and details here</w:t>
      </w:r>
    </w:p>
    <w:p w14:paraId="0E4CB343" w14:textId="77777777" w:rsidR="00DF0370" w:rsidRDefault="00DF0370" w:rsidP="00DF0370">
      <w:pPr>
        <w:jc w:val="center"/>
      </w:pPr>
    </w:p>
    <w:p w14:paraId="2F85D8AC" w14:textId="77777777" w:rsidR="00DF0370" w:rsidRDefault="00DF0370" w:rsidP="00DF0370">
      <w:pPr>
        <w:jc w:val="center"/>
      </w:pPr>
    </w:p>
    <w:p w14:paraId="3CD61554" w14:textId="77777777" w:rsidR="00DF0370" w:rsidRDefault="00DF0370" w:rsidP="00DF0370"/>
    <w:p w14:paraId="7BFCFEFE" w14:textId="77777777" w:rsidR="00DF0370" w:rsidRDefault="00DF0370" w:rsidP="00DF0370"/>
    <w:p w14:paraId="33CF616B" w14:textId="77777777" w:rsidR="00DF0370" w:rsidRPr="00DF0370" w:rsidRDefault="00DF0370" w:rsidP="00DF0370">
      <w:pPr>
        <w:jc w:val="center"/>
        <w:rPr>
          <w:u w:val="single"/>
        </w:rPr>
      </w:pPr>
      <w:r>
        <w:t>__________________________________________________________________</w:t>
      </w:r>
    </w:p>
    <w:p w14:paraId="35D90530" w14:textId="77777777" w:rsidR="00DF0370" w:rsidRDefault="00DF0370" w:rsidP="00DF0370">
      <w:pPr>
        <w:jc w:val="center"/>
        <w:rPr>
          <w:u w:val="single"/>
        </w:rPr>
      </w:pPr>
    </w:p>
    <w:p w14:paraId="61A8C892" w14:textId="52C2501B" w:rsidR="00DF0370" w:rsidRPr="00420314" w:rsidRDefault="00DF0370" w:rsidP="00DF0370">
      <w:pPr>
        <w:jc w:val="center"/>
        <w:rPr>
          <w:b/>
          <w:sz w:val="28"/>
          <w:szCs w:val="28"/>
        </w:rPr>
      </w:pPr>
      <w:r w:rsidRPr="00420314">
        <w:rPr>
          <w:b/>
          <w:sz w:val="28"/>
          <w:szCs w:val="28"/>
        </w:rPr>
        <w:t>BrainWorking Recursive Therapy</w:t>
      </w:r>
      <w:r w:rsidR="00D50338">
        <w:rPr>
          <w:b/>
          <w:sz w:val="28"/>
          <w:szCs w:val="28"/>
        </w:rPr>
        <w:t>®</w:t>
      </w:r>
      <w:r w:rsidRPr="00420314">
        <w:rPr>
          <w:b/>
          <w:sz w:val="28"/>
          <w:szCs w:val="28"/>
        </w:rPr>
        <w:t xml:space="preserve"> (BWRT</w:t>
      </w:r>
      <w:r w:rsidR="00D50338">
        <w:rPr>
          <w:b/>
          <w:sz w:val="28"/>
          <w:szCs w:val="28"/>
        </w:rPr>
        <w:t>®</w:t>
      </w:r>
      <w:r w:rsidRPr="00420314">
        <w:rPr>
          <w:b/>
          <w:sz w:val="28"/>
          <w:szCs w:val="28"/>
        </w:rPr>
        <w:t>)</w:t>
      </w:r>
    </w:p>
    <w:p w14:paraId="2323637B" w14:textId="77777777" w:rsidR="00DF0370" w:rsidRDefault="00DF0370" w:rsidP="00DF0370">
      <w:pPr>
        <w:jc w:val="center"/>
      </w:pPr>
    </w:p>
    <w:p w14:paraId="1FAC2261" w14:textId="77777777" w:rsidR="00DF0370" w:rsidRPr="00420314" w:rsidRDefault="00DF0370" w:rsidP="00DF0370">
      <w:pPr>
        <w:jc w:val="center"/>
        <w:rPr>
          <w:u w:val="single"/>
        </w:rPr>
      </w:pPr>
      <w:r w:rsidRPr="00420314">
        <w:rPr>
          <w:u w:val="single"/>
        </w:rPr>
        <w:t>Informed Consent to Treatment</w:t>
      </w:r>
    </w:p>
    <w:p w14:paraId="29AF9BA9" w14:textId="77777777" w:rsidR="00DF0370" w:rsidRDefault="00DF0370" w:rsidP="00DF0370">
      <w:pPr>
        <w:jc w:val="center"/>
      </w:pPr>
    </w:p>
    <w:p w14:paraId="0DDCC246" w14:textId="77777777" w:rsidR="00420314" w:rsidRDefault="00420314" w:rsidP="00DF0370"/>
    <w:p w14:paraId="50F3739E" w14:textId="23073713" w:rsidR="00DF0370" w:rsidRDefault="00DF0370" w:rsidP="00DF0370">
      <w:r>
        <w:t>BrainWorking Recursive Therapy</w:t>
      </w:r>
      <w:r w:rsidR="00D50338">
        <w:t>®</w:t>
      </w:r>
      <w:r>
        <w:t xml:space="preserve"> is a neuroscience-based process that has </w:t>
      </w:r>
      <w:r w:rsidR="00FA058C">
        <w:t>been shown to be</w:t>
      </w:r>
      <w:r>
        <w:t xml:space="preserve"> useful to help reduce or alleviate the symptoms</w:t>
      </w:r>
      <w:r w:rsidR="00C220D7">
        <w:t xml:space="preserve">, </w:t>
      </w:r>
      <w:r>
        <w:t>and causes of symptoms</w:t>
      </w:r>
      <w:r w:rsidR="00C220D7">
        <w:t>,</w:t>
      </w:r>
      <w:r>
        <w:t xml:space="preserve"> associated with Anxiety, Phobias, PTSD, Depression, Low confidence, Low self-esteem, and many other psychological issues. It works in a unique way to ‘defuse’ the psychological triggers</w:t>
      </w:r>
      <w:r w:rsidR="003B2058">
        <w:t xml:space="preserve"> of the symptom pattern</w:t>
      </w:r>
      <w:r>
        <w:t xml:space="preserve"> before they reach the part of the brain that </w:t>
      </w:r>
      <w:r w:rsidR="00C220D7">
        <w:t>activates</w:t>
      </w:r>
      <w:r>
        <w:t xml:space="preserve"> the emotional response</w:t>
      </w:r>
      <w:r w:rsidR="003B2058">
        <w:t>s. In this way the symptom is either alleviated or greatly reduced in severity. BWRT</w:t>
      </w:r>
      <w:r w:rsidR="00D50338">
        <w:t>®</w:t>
      </w:r>
      <w:r w:rsidR="003B2058">
        <w:t xml:space="preserve"> mimics the way the brain and psyche acquire the difficulty in the first place and is therefore a totally natural process. The work does not require you to divulge any intimate details of your personal life or of any event</w:t>
      </w:r>
      <w:r w:rsidR="00C220D7">
        <w:t xml:space="preserve"> that you wish to keep private</w:t>
      </w:r>
      <w:r w:rsidR="003B2058">
        <w:t xml:space="preserve"> that might have been the cause of your symptom. </w:t>
      </w:r>
      <w:r w:rsidR="00C220D7">
        <w:t>While th</w:t>
      </w:r>
      <w:r w:rsidR="003B2058">
        <w:t>ere is not a therapy in the world that works for everybody every time</w:t>
      </w:r>
      <w:r w:rsidR="00C220D7">
        <w:t xml:space="preserve">, </w:t>
      </w:r>
      <w:r w:rsidR="003B2058">
        <w:t>BWRT</w:t>
      </w:r>
      <w:r w:rsidR="00D50338">
        <w:t xml:space="preserve">® </w:t>
      </w:r>
      <w:r w:rsidR="003B2058">
        <w:t xml:space="preserve">is </w:t>
      </w:r>
      <w:r w:rsidR="004F2B6E">
        <w:t xml:space="preserve">considered by many to be </w:t>
      </w:r>
      <w:r w:rsidR="003B2058">
        <w:t xml:space="preserve">among the </w:t>
      </w:r>
      <w:r w:rsidR="002442B8">
        <w:t>most reliable of psychological methodologies.</w:t>
      </w:r>
    </w:p>
    <w:p w14:paraId="26A74A58" w14:textId="77777777" w:rsidR="002442B8" w:rsidRDefault="002442B8" w:rsidP="00DF0370"/>
    <w:p w14:paraId="7ADBD28E" w14:textId="65F666A6" w:rsidR="002442B8" w:rsidRDefault="002442B8" w:rsidP="00DF0370">
      <w:r>
        <w:t>BrainWorking Recursive Therapy</w:t>
      </w:r>
      <w:r w:rsidR="00D50338">
        <w:t>®</w:t>
      </w:r>
      <w:r>
        <w:t xml:space="preserve"> was discovered in 2011 by Terence Watts, MCGI, a UK therapist, author and trainer in full-time private practice sin</w:t>
      </w:r>
      <w:r w:rsidR="004F2B6E">
        <w:t>c</w:t>
      </w:r>
      <w:r>
        <w:t xml:space="preserve">e 1989. </w:t>
      </w:r>
      <w:r w:rsidR="004F2B6E">
        <w:t xml:space="preserve">After development and </w:t>
      </w:r>
      <w:r w:rsidR="00C220D7">
        <w:t xml:space="preserve">many practical </w:t>
      </w:r>
      <w:r w:rsidR="004F2B6E">
        <w:t>trials</w:t>
      </w:r>
      <w:r w:rsidR="00C220D7">
        <w:t xml:space="preserve"> with volunteers</w:t>
      </w:r>
      <w:r w:rsidR="004F2B6E">
        <w:t>,</w:t>
      </w:r>
      <w:r>
        <w:t xml:space="preserve"> BWRT</w:t>
      </w:r>
      <w:r w:rsidR="00D50338">
        <w:t>®</w:t>
      </w:r>
      <w:r>
        <w:t xml:space="preserve"> was taught for the first time in October 2013</w:t>
      </w:r>
      <w:r w:rsidR="00C220D7">
        <w:t xml:space="preserve">. One of the first students of the new technique was </w:t>
      </w:r>
      <w:r>
        <w:t xml:space="preserve">South African Clinical Psychologist Rafiq </w:t>
      </w:r>
      <w:proofErr w:type="spellStart"/>
      <w:r>
        <w:t>Lockhat</w:t>
      </w:r>
      <w:proofErr w:type="spellEnd"/>
      <w:r w:rsidR="001439E3">
        <w:t xml:space="preserve"> whose extensive experience in the world of psychology led to him being quickly appointed as Terence’s research partner and ‘Mr BWRT South Africa.’ </w:t>
      </w:r>
      <w:r w:rsidR="004F2B6E">
        <w:t>Terence and Rafiq continued to refine the process into the elegant system that it is today.</w:t>
      </w:r>
    </w:p>
    <w:p w14:paraId="5E298174" w14:textId="77777777" w:rsidR="004F2B6E" w:rsidRDefault="004F2B6E" w:rsidP="00DF0370"/>
    <w:p w14:paraId="79582052" w14:textId="77777777" w:rsidR="004F2B6E" w:rsidRDefault="004F2B6E" w:rsidP="00DF0370">
      <w:r>
        <w:t xml:space="preserve">All trainers of this relatively new model of psychopathology are selected by </w:t>
      </w:r>
      <w:r>
        <w:rPr>
          <w:b/>
        </w:rPr>
        <w:t>The Terence Watts BWRT Institute</w:t>
      </w:r>
      <w:r>
        <w:t xml:space="preserve"> and all adhere to the same training programme to ensure, as far as possible, consistency in technical expertise across the globe.</w:t>
      </w:r>
    </w:p>
    <w:p w14:paraId="44DCDA2E" w14:textId="77777777" w:rsidR="004F2B6E" w:rsidRDefault="004F2B6E" w:rsidP="00DF0370"/>
    <w:p w14:paraId="67AB023B" w14:textId="77777777" w:rsidR="004F2B6E" w:rsidRPr="004F2B6E" w:rsidRDefault="004F2B6E" w:rsidP="00DF0370">
      <w:r>
        <w:t xml:space="preserve"> I was trained by: </w:t>
      </w:r>
    </w:p>
    <w:p w14:paraId="26818460" w14:textId="77777777" w:rsidR="003B2058" w:rsidRDefault="003B2058" w:rsidP="00DF0370"/>
    <w:p w14:paraId="51C022C7" w14:textId="77777777" w:rsidR="003B2058" w:rsidRDefault="003B2058" w:rsidP="00DF0370"/>
    <w:p w14:paraId="53030635" w14:textId="77777777" w:rsidR="00DF0370" w:rsidRPr="00DF0370" w:rsidRDefault="00DF0370" w:rsidP="00DF0370">
      <w:pPr>
        <w:jc w:val="center"/>
      </w:pPr>
    </w:p>
    <w:p w14:paraId="3611F7E5" w14:textId="77777777" w:rsidR="00DF0370" w:rsidRDefault="00DF0370" w:rsidP="00DF0370">
      <w:pPr>
        <w:jc w:val="center"/>
      </w:pPr>
    </w:p>
    <w:p w14:paraId="6A5FE175" w14:textId="77777777" w:rsidR="00DF0370" w:rsidRDefault="00DF0370" w:rsidP="00DF0370">
      <w:pPr>
        <w:jc w:val="center"/>
      </w:pPr>
    </w:p>
    <w:p w14:paraId="7B593A77" w14:textId="77777777" w:rsidR="00DF0370" w:rsidRDefault="00DF0370" w:rsidP="00DF0370">
      <w:pPr>
        <w:jc w:val="center"/>
      </w:pPr>
    </w:p>
    <w:p w14:paraId="2924D5D4" w14:textId="77777777" w:rsidR="00DF0370" w:rsidRDefault="00DF0370"/>
    <w:p w14:paraId="052BDD64" w14:textId="734E0111" w:rsidR="005218F0" w:rsidRDefault="005218F0">
      <w:r>
        <w:br w:type="page"/>
      </w:r>
    </w:p>
    <w:p w14:paraId="128BD78C" w14:textId="156F17B7" w:rsidR="00DF0370" w:rsidRPr="00124162" w:rsidRDefault="005218F0">
      <w:pPr>
        <w:rPr>
          <w:b/>
          <w:sz w:val="22"/>
          <w:szCs w:val="22"/>
        </w:rPr>
      </w:pPr>
      <w:r w:rsidRPr="00124162">
        <w:rPr>
          <w:b/>
          <w:sz w:val="22"/>
          <w:szCs w:val="22"/>
        </w:rPr>
        <w:lastRenderedPageBreak/>
        <w:t>By signing below, you indicate that you understand and accept the following</w:t>
      </w:r>
      <w:r w:rsidR="0015029E" w:rsidRPr="00124162">
        <w:rPr>
          <w:b/>
          <w:sz w:val="22"/>
          <w:szCs w:val="22"/>
        </w:rPr>
        <w:t xml:space="preserve"> (presented in no </w:t>
      </w:r>
      <w:proofErr w:type="gramStart"/>
      <w:r w:rsidR="0015029E" w:rsidRPr="00124162">
        <w:rPr>
          <w:b/>
          <w:sz w:val="22"/>
          <w:szCs w:val="22"/>
        </w:rPr>
        <w:t>particular order</w:t>
      </w:r>
      <w:proofErr w:type="gramEnd"/>
      <w:r w:rsidR="0015029E" w:rsidRPr="00124162">
        <w:rPr>
          <w:b/>
          <w:sz w:val="22"/>
          <w:szCs w:val="22"/>
        </w:rPr>
        <w:t>)</w:t>
      </w:r>
      <w:r w:rsidRPr="00124162">
        <w:rPr>
          <w:b/>
          <w:sz w:val="22"/>
          <w:szCs w:val="22"/>
        </w:rPr>
        <w:t>:</w:t>
      </w:r>
    </w:p>
    <w:p w14:paraId="70766995" w14:textId="77777777" w:rsidR="00526AFE" w:rsidRPr="00124162" w:rsidRDefault="00526AFE">
      <w:pPr>
        <w:rPr>
          <w:sz w:val="22"/>
          <w:szCs w:val="22"/>
        </w:rPr>
      </w:pPr>
    </w:p>
    <w:p w14:paraId="15E44438" w14:textId="1CAA7585" w:rsidR="0029259A" w:rsidRPr="00124162" w:rsidRDefault="0029259A" w:rsidP="00BA6CFB">
      <w:pPr>
        <w:pStyle w:val="ListParagraph"/>
        <w:numPr>
          <w:ilvl w:val="0"/>
          <w:numId w:val="2"/>
        </w:numPr>
        <w:rPr>
          <w:sz w:val="22"/>
          <w:szCs w:val="22"/>
        </w:rPr>
      </w:pPr>
      <w:r w:rsidRPr="00124162">
        <w:rPr>
          <w:sz w:val="22"/>
          <w:szCs w:val="22"/>
        </w:rPr>
        <w:t>BWRT</w:t>
      </w:r>
      <w:r w:rsidR="00D50338" w:rsidRPr="00124162">
        <w:rPr>
          <w:sz w:val="22"/>
          <w:szCs w:val="22"/>
        </w:rPr>
        <w:t>®</w:t>
      </w:r>
      <w:r w:rsidRPr="00124162">
        <w:rPr>
          <w:sz w:val="22"/>
          <w:szCs w:val="22"/>
        </w:rPr>
        <w:t xml:space="preserve"> is designed to help neutralise triggers for the symptom(s) you experience. </w:t>
      </w:r>
    </w:p>
    <w:p w14:paraId="66684F47" w14:textId="27E40E8A" w:rsidR="005218F0" w:rsidRPr="00124162" w:rsidRDefault="005218F0" w:rsidP="00BA6CFB">
      <w:pPr>
        <w:pStyle w:val="ListParagraph"/>
        <w:numPr>
          <w:ilvl w:val="0"/>
          <w:numId w:val="2"/>
        </w:numPr>
        <w:rPr>
          <w:sz w:val="22"/>
          <w:szCs w:val="22"/>
        </w:rPr>
      </w:pPr>
      <w:r w:rsidRPr="00124162">
        <w:rPr>
          <w:sz w:val="22"/>
          <w:szCs w:val="22"/>
        </w:rPr>
        <w:t>There are three levels of BWRT</w:t>
      </w:r>
      <w:r w:rsidR="00D50338" w:rsidRPr="00124162">
        <w:rPr>
          <w:sz w:val="22"/>
          <w:szCs w:val="22"/>
        </w:rPr>
        <w:t>®</w:t>
      </w:r>
      <w:r w:rsidRPr="00124162">
        <w:rPr>
          <w:sz w:val="22"/>
          <w:szCs w:val="22"/>
        </w:rPr>
        <w:t xml:space="preserve"> and your practitioner will ask you some questions that will help them decide which is the most appropriate level for you.</w:t>
      </w:r>
    </w:p>
    <w:p w14:paraId="7AD73BD6" w14:textId="526B38D2" w:rsidR="00BA6CFB" w:rsidRPr="00124162" w:rsidRDefault="00BA6CFB" w:rsidP="00BA6CFB">
      <w:pPr>
        <w:pStyle w:val="ListParagraph"/>
        <w:numPr>
          <w:ilvl w:val="0"/>
          <w:numId w:val="2"/>
        </w:numPr>
        <w:rPr>
          <w:sz w:val="22"/>
          <w:szCs w:val="22"/>
        </w:rPr>
      </w:pPr>
      <w:r w:rsidRPr="00124162">
        <w:rPr>
          <w:sz w:val="22"/>
          <w:szCs w:val="22"/>
        </w:rPr>
        <w:t>There are a few conditions in which BWRT</w:t>
      </w:r>
      <w:r w:rsidR="00D50338" w:rsidRPr="00124162">
        <w:rPr>
          <w:sz w:val="22"/>
          <w:szCs w:val="22"/>
        </w:rPr>
        <w:t>®</w:t>
      </w:r>
      <w:r w:rsidRPr="00124162">
        <w:rPr>
          <w:sz w:val="22"/>
          <w:szCs w:val="22"/>
        </w:rPr>
        <w:t xml:space="preserve"> is not a suitable therapy and when this is the case, the practitioner will advise you accordingly.</w:t>
      </w:r>
    </w:p>
    <w:p w14:paraId="483C7DA2" w14:textId="0B9E1270" w:rsidR="00DB66D6" w:rsidRPr="00124162" w:rsidRDefault="00DB66D6" w:rsidP="00BA6CFB">
      <w:pPr>
        <w:pStyle w:val="ListParagraph"/>
        <w:numPr>
          <w:ilvl w:val="0"/>
          <w:numId w:val="2"/>
        </w:numPr>
        <w:rPr>
          <w:sz w:val="22"/>
          <w:szCs w:val="22"/>
        </w:rPr>
      </w:pPr>
      <w:r w:rsidRPr="00124162">
        <w:rPr>
          <w:sz w:val="22"/>
          <w:szCs w:val="22"/>
        </w:rPr>
        <w:t>The number of sessions you will need vary according to several circumstances and the practitioner will advise you where possible. Many situations respond well to between one and four sessions, though some more serious issues may need more.</w:t>
      </w:r>
    </w:p>
    <w:p w14:paraId="76497F2A" w14:textId="196CCD36" w:rsidR="005218F0" w:rsidRPr="00124162" w:rsidRDefault="005218F0" w:rsidP="00BA6CFB">
      <w:pPr>
        <w:pStyle w:val="ListParagraph"/>
        <w:numPr>
          <w:ilvl w:val="0"/>
          <w:numId w:val="2"/>
        </w:numPr>
        <w:rPr>
          <w:sz w:val="22"/>
          <w:szCs w:val="22"/>
        </w:rPr>
      </w:pPr>
      <w:r w:rsidRPr="00124162">
        <w:rPr>
          <w:sz w:val="22"/>
          <w:szCs w:val="22"/>
        </w:rPr>
        <w:t>You will not have to tell the practitioner anything you would rather keep private</w:t>
      </w:r>
      <w:r w:rsidR="00226BDA" w:rsidRPr="00124162">
        <w:rPr>
          <w:sz w:val="22"/>
          <w:szCs w:val="22"/>
        </w:rPr>
        <w:t xml:space="preserve"> but there are some situations when secrets might inhibit therapy. The practitioner will advise you if this is the case.</w:t>
      </w:r>
    </w:p>
    <w:p w14:paraId="7E094B82" w14:textId="766FB165" w:rsidR="00226BDA" w:rsidRPr="00124162" w:rsidRDefault="00226BDA" w:rsidP="00BA6CFB">
      <w:pPr>
        <w:pStyle w:val="ListParagraph"/>
        <w:numPr>
          <w:ilvl w:val="0"/>
          <w:numId w:val="2"/>
        </w:numPr>
        <w:rPr>
          <w:sz w:val="22"/>
          <w:szCs w:val="22"/>
        </w:rPr>
      </w:pPr>
      <w:r w:rsidRPr="00124162">
        <w:rPr>
          <w:sz w:val="22"/>
          <w:szCs w:val="22"/>
        </w:rPr>
        <w:t>If your presenting problem could be caused by a medical or physiological condition, you will need to have had a medical consultation before working with BWRT</w:t>
      </w:r>
      <w:r w:rsidR="00D50338" w:rsidRPr="00124162">
        <w:rPr>
          <w:sz w:val="22"/>
          <w:szCs w:val="22"/>
        </w:rPr>
        <w:t>®</w:t>
      </w:r>
      <w:r w:rsidRPr="00124162">
        <w:rPr>
          <w:sz w:val="22"/>
          <w:szCs w:val="22"/>
        </w:rPr>
        <w:t>.</w:t>
      </w:r>
    </w:p>
    <w:p w14:paraId="1B4D4D51" w14:textId="35F5591E" w:rsidR="00226BDA" w:rsidRPr="00124162" w:rsidRDefault="00226BDA" w:rsidP="00BA6CFB">
      <w:pPr>
        <w:pStyle w:val="ListParagraph"/>
        <w:numPr>
          <w:ilvl w:val="0"/>
          <w:numId w:val="2"/>
        </w:numPr>
        <w:rPr>
          <w:sz w:val="22"/>
          <w:szCs w:val="22"/>
        </w:rPr>
      </w:pPr>
      <w:r w:rsidRPr="00124162">
        <w:rPr>
          <w:sz w:val="22"/>
          <w:szCs w:val="22"/>
        </w:rPr>
        <w:t xml:space="preserve">Straightforward issues such as smoking cessation, phobias, </w:t>
      </w:r>
      <w:proofErr w:type="gramStart"/>
      <w:r w:rsidRPr="00124162">
        <w:rPr>
          <w:sz w:val="22"/>
          <w:szCs w:val="22"/>
        </w:rPr>
        <w:t>fears</w:t>
      </w:r>
      <w:proofErr w:type="gramEnd"/>
      <w:r w:rsidRPr="00124162">
        <w:rPr>
          <w:sz w:val="22"/>
          <w:szCs w:val="22"/>
        </w:rPr>
        <w:t xml:space="preserve"> and specific anxieties will not normally need any medical consultation before BWRT</w:t>
      </w:r>
      <w:r w:rsidR="00D50338" w:rsidRPr="00124162">
        <w:rPr>
          <w:sz w:val="22"/>
          <w:szCs w:val="22"/>
        </w:rPr>
        <w:t>®</w:t>
      </w:r>
      <w:r w:rsidRPr="00124162">
        <w:rPr>
          <w:sz w:val="22"/>
          <w:szCs w:val="22"/>
        </w:rPr>
        <w:t>.</w:t>
      </w:r>
    </w:p>
    <w:p w14:paraId="6050DA3D" w14:textId="30C3B2FF" w:rsidR="00226BDA" w:rsidRPr="00124162" w:rsidRDefault="00226BDA" w:rsidP="00BA6CFB">
      <w:pPr>
        <w:pStyle w:val="ListParagraph"/>
        <w:numPr>
          <w:ilvl w:val="0"/>
          <w:numId w:val="2"/>
        </w:numPr>
        <w:rPr>
          <w:sz w:val="22"/>
          <w:szCs w:val="22"/>
        </w:rPr>
      </w:pPr>
      <w:r w:rsidRPr="00124162">
        <w:rPr>
          <w:sz w:val="22"/>
          <w:szCs w:val="22"/>
        </w:rPr>
        <w:t xml:space="preserve">There is no need for prolonged investigation into your early (childhood) years but </w:t>
      </w:r>
      <w:r w:rsidR="00DB66D6" w:rsidRPr="00124162">
        <w:rPr>
          <w:sz w:val="22"/>
          <w:szCs w:val="22"/>
        </w:rPr>
        <w:t>i</w:t>
      </w:r>
      <w:r w:rsidRPr="00124162">
        <w:rPr>
          <w:sz w:val="22"/>
          <w:szCs w:val="22"/>
        </w:rPr>
        <w:t xml:space="preserve">f you feel they </w:t>
      </w:r>
      <w:r w:rsidR="00475B17" w:rsidRPr="00124162">
        <w:rPr>
          <w:sz w:val="22"/>
          <w:szCs w:val="22"/>
        </w:rPr>
        <w:t xml:space="preserve">might </w:t>
      </w:r>
      <w:r w:rsidRPr="00124162">
        <w:rPr>
          <w:sz w:val="22"/>
          <w:szCs w:val="22"/>
        </w:rPr>
        <w:t xml:space="preserve">have a bearing on your symptom, </w:t>
      </w:r>
      <w:r w:rsidR="00475B17" w:rsidRPr="00124162">
        <w:rPr>
          <w:sz w:val="22"/>
          <w:szCs w:val="22"/>
        </w:rPr>
        <w:t xml:space="preserve">you can tell </w:t>
      </w:r>
      <w:r w:rsidRPr="00124162">
        <w:rPr>
          <w:sz w:val="22"/>
          <w:szCs w:val="22"/>
        </w:rPr>
        <w:t xml:space="preserve">the practitioner </w:t>
      </w:r>
      <w:r w:rsidR="00475B17" w:rsidRPr="00124162">
        <w:rPr>
          <w:sz w:val="22"/>
          <w:szCs w:val="22"/>
        </w:rPr>
        <w:t xml:space="preserve">and they </w:t>
      </w:r>
      <w:r w:rsidRPr="00124162">
        <w:rPr>
          <w:sz w:val="22"/>
          <w:szCs w:val="22"/>
        </w:rPr>
        <w:t>will take that into account.</w:t>
      </w:r>
    </w:p>
    <w:p w14:paraId="199E392B" w14:textId="6A4B0919" w:rsidR="00226BDA" w:rsidRDefault="00DB66D6" w:rsidP="00BA6CFB">
      <w:pPr>
        <w:pStyle w:val="ListParagraph"/>
        <w:numPr>
          <w:ilvl w:val="0"/>
          <w:numId w:val="2"/>
        </w:numPr>
        <w:rPr>
          <w:sz w:val="22"/>
          <w:szCs w:val="22"/>
        </w:rPr>
      </w:pPr>
      <w:r w:rsidRPr="00124162">
        <w:rPr>
          <w:sz w:val="22"/>
          <w:szCs w:val="22"/>
        </w:rPr>
        <w:t>If your symptom was triggered by a</w:t>
      </w:r>
      <w:r w:rsidR="00226BDA" w:rsidRPr="00124162">
        <w:rPr>
          <w:sz w:val="22"/>
          <w:szCs w:val="22"/>
        </w:rPr>
        <w:t xml:space="preserve"> past situation</w:t>
      </w:r>
      <w:r w:rsidR="00957406" w:rsidRPr="00124162">
        <w:rPr>
          <w:sz w:val="22"/>
          <w:szCs w:val="22"/>
        </w:rPr>
        <w:t xml:space="preserve"> or trauma</w:t>
      </w:r>
      <w:r w:rsidR="00226BDA" w:rsidRPr="00124162">
        <w:rPr>
          <w:sz w:val="22"/>
          <w:szCs w:val="22"/>
        </w:rPr>
        <w:t xml:space="preserve">, you will be required to recall it </w:t>
      </w:r>
      <w:r w:rsidRPr="00124162">
        <w:rPr>
          <w:sz w:val="22"/>
          <w:szCs w:val="22"/>
        </w:rPr>
        <w:t xml:space="preserve">for just a few seconds </w:t>
      </w:r>
      <w:r w:rsidR="00226BDA" w:rsidRPr="00124162">
        <w:rPr>
          <w:sz w:val="22"/>
          <w:szCs w:val="22"/>
        </w:rPr>
        <w:t xml:space="preserve">so that the degree of discomfort can be </w:t>
      </w:r>
      <w:proofErr w:type="spellStart"/>
      <w:r w:rsidR="00226BDA" w:rsidRPr="00124162">
        <w:rPr>
          <w:sz w:val="22"/>
          <w:szCs w:val="22"/>
        </w:rPr>
        <w:t>assessed</w:t>
      </w:r>
      <w:proofErr w:type="spellEnd"/>
      <w:r w:rsidR="00226BDA" w:rsidRPr="00124162">
        <w:rPr>
          <w:sz w:val="22"/>
          <w:szCs w:val="22"/>
        </w:rPr>
        <w:t xml:space="preserve"> via the Perceived Arousal Level (PAL). This also allows </w:t>
      </w:r>
      <w:r w:rsidRPr="00124162">
        <w:rPr>
          <w:sz w:val="22"/>
          <w:szCs w:val="22"/>
        </w:rPr>
        <w:t>assessment of the degree of improvement after the process has been applied.</w:t>
      </w:r>
    </w:p>
    <w:p w14:paraId="022BA95B" w14:textId="56C61173" w:rsidR="00124162" w:rsidRPr="00124162" w:rsidRDefault="00124162" w:rsidP="00BA6CFB">
      <w:pPr>
        <w:pStyle w:val="ListParagraph"/>
        <w:numPr>
          <w:ilvl w:val="0"/>
          <w:numId w:val="2"/>
        </w:numPr>
        <w:rPr>
          <w:sz w:val="22"/>
          <w:szCs w:val="22"/>
        </w:rPr>
      </w:pPr>
      <w:bookmarkStart w:id="0" w:name="_Hlk148440957"/>
      <w:r>
        <w:rPr>
          <w:sz w:val="22"/>
          <w:szCs w:val="22"/>
        </w:rPr>
        <w:t>All therapies can occasionally create emotional arousal</w:t>
      </w:r>
      <w:r w:rsidR="009F0D2D">
        <w:rPr>
          <w:sz w:val="22"/>
          <w:szCs w:val="22"/>
        </w:rPr>
        <w:t>; this usually dissipates during the session but may sometimes last longer and does not indicate any problem with the therapy.</w:t>
      </w:r>
    </w:p>
    <w:bookmarkEnd w:id="0"/>
    <w:p w14:paraId="6AD18ADA" w14:textId="01E25E16" w:rsidR="00DB66D6" w:rsidRPr="00124162" w:rsidRDefault="00526AFE" w:rsidP="00BA6CFB">
      <w:pPr>
        <w:pStyle w:val="ListParagraph"/>
        <w:numPr>
          <w:ilvl w:val="0"/>
          <w:numId w:val="2"/>
        </w:numPr>
        <w:rPr>
          <w:sz w:val="22"/>
          <w:szCs w:val="22"/>
        </w:rPr>
      </w:pPr>
      <w:r w:rsidRPr="00124162">
        <w:rPr>
          <w:sz w:val="22"/>
          <w:szCs w:val="22"/>
        </w:rPr>
        <w:t>The practitioner may sometimes use their voice in a way that sounds unusual or strange to you. This need not concern you and is just part of the BWRT</w:t>
      </w:r>
      <w:r w:rsidR="00D50338" w:rsidRPr="00124162">
        <w:rPr>
          <w:sz w:val="22"/>
          <w:szCs w:val="22"/>
        </w:rPr>
        <w:t>®</w:t>
      </w:r>
      <w:r w:rsidRPr="00124162">
        <w:rPr>
          <w:sz w:val="22"/>
          <w:szCs w:val="22"/>
        </w:rPr>
        <w:t xml:space="preserve"> Process</w:t>
      </w:r>
      <w:r w:rsidR="009F0D2D">
        <w:rPr>
          <w:sz w:val="22"/>
          <w:szCs w:val="22"/>
        </w:rPr>
        <w:t>.</w:t>
      </w:r>
    </w:p>
    <w:p w14:paraId="5CCF55A4" w14:textId="686599C8" w:rsidR="00AB47C8" w:rsidRPr="00124162" w:rsidRDefault="00526AFE" w:rsidP="00BA6CFB">
      <w:pPr>
        <w:pStyle w:val="ListParagraph"/>
        <w:numPr>
          <w:ilvl w:val="0"/>
          <w:numId w:val="2"/>
        </w:numPr>
        <w:rPr>
          <w:sz w:val="22"/>
          <w:szCs w:val="22"/>
        </w:rPr>
      </w:pPr>
      <w:r w:rsidRPr="00124162">
        <w:rPr>
          <w:sz w:val="22"/>
          <w:szCs w:val="22"/>
        </w:rPr>
        <w:t>There are several different ways that BWRT</w:t>
      </w:r>
      <w:r w:rsidR="00D50338" w:rsidRPr="00124162">
        <w:rPr>
          <w:sz w:val="22"/>
          <w:szCs w:val="22"/>
        </w:rPr>
        <w:t>®</w:t>
      </w:r>
      <w:r w:rsidRPr="00124162">
        <w:rPr>
          <w:sz w:val="22"/>
          <w:szCs w:val="22"/>
        </w:rPr>
        <w:t xml:space="preserve"> can be conducted and the practitioner will be able to make the best choice for you and your presenting issue.</w:t>
      </w:r>
    </w:p>
    <w:p w14:paraId="54DCC780" w14:textId="7A7E8C5D" w:rsidR="00AB47C8" w:rsidRPr="00124162" w:rsidRDefault="00526AFE" w:rsidP="00635597">
      <w:pPr>
        <w:pStyle w:val="ListParagraph"/>
        <w:numPr>
          <w:ilvl w:val="0"/>
          <w:numId w:val="2"/>
        </w:numPr>
        <w:rPr>
          <w:sz w:val="22"/>
          <w:szCs w:val="22"/>
        </w:rPr>
      </w:pPr>
      <w:r w:rsidRPr="00124162">
        <w:rPr>
          <w:sz w:val="22"/>
          <w:szCs w:val="22"/>
        </w:rPr>
        <w:t>If the symptom or difficulty for which you are seeking help is part o</w:t>
      </w:r>
      <w:r w:rsidR="00635597" w:rsidRPr="00124162">
        <w:rPr>
          <w:sz w:val="22"/>
          <w:szCs w:val="22"/>
        </w:rPr>
        <w:t>f</w:t>
      </w:r>
      <w:r w:rsidRPr="00124162">
        <w:rPr>
          <w:sz w:val="22"/>
          <w:szCs w:val="22"/>
        </w:rPr>
        <w:t>, or likely to be part of, any legal proceedings, please take legal advice before embarking on treatment, since BWRT</w:t>
      </w:r>
      <w:r w:rsidR="00D50338" w:rsidRPr="00124162">
        <w:rPr>
          <w:sz w:val="22"/>
          <w:szCs w:val="22"/>
        </w:rPr>
        <w:t>®</w:t>
      </w:r>
      <w:r w:rsidRPr="00124162">
        <w:rPr>
          <w:sz w:val="22"/>
          <w:szCs w:val="22"/>
        </w:rPr>
        <w:t xml:space="preserve"> changes your perception and responses to past events. </w:t>
      </w:r>
    </w:p>
    <w:p w14:paraId="020DDC02" w14:textId="7C989929" w:rsidR="00F15A5B" w:rsidRPr="00124162" w:rsidRDefault="00F15A5B" w:rsidP="00F15A5B">
      <w:pPr>
        <w:pStyle w:val="ListParagraph"/>
        <w:numPr>
          <w:ilvl w:val="0"/>
          <w:numId w:val="2"/>
        </w:numPr>
        <w:rPr>
          <w:sz w:val="22"/>
          <w:szCs w:val="22"/>
        </w:rPr>
      </w:pPr>
      <w:bookmarkStart w:id="1" w:name="_Hlk46234635"/>
      <w:r w:rsidRPr="00124162">
        <w:rPr>
          <w:sz w:val="22"/>
          <w:szCs w:val="22"/>
        </w:rPr>
        <w:t xml:space="preserve">You may be asked if we can use the results of the work anonymously. This is completely optional with anonymity guaranteed (we use only the data), and if you do give </w:t>
      </w:r>
      <w:proofErr w:type="gramStart"/>
      <w:r w:rsidRPr="00124162">
        <w:rPr>
          <w:sz w:val="22"/>
          <w:szCs w:val="22"/>
        </w:rPr>
        <w:t>consent</w:t>
      </w:r>
      <w:proofErr w:type="gramEnd"/>
      <w:r w:rsidRPr="00124162">
        <w:rPr>
          <w:sz w:val="22"/>
          <w:szCs w:val="22"/>
        </w:rPr>
        <w:t xml:space="preserve"> you can withdraw such consent at any time.</w:t>
      </w:r>
    </w:p>
    <w:bookmarkEnd w:id="1"/>
    <w:p w14:paraId="63DBCB29" w14:textId="77777777" w:rsidR="00F15A5B" w:rsidRPr="00124162" w:rsidRDefault="00F15A5B" w:rsidP="00F15A5B">
      <w:pPr>
        <w:pStyle w:val="ListParagraph"/>
        <w:rPr>
          <w:sz w:val="22"/>
          <w:szCs w:val="22"/>
        </w:rPr>
      </w:pPr>
    </w:p>
    <w:p w14:paraId="11E0671C" w14:textId="79265BAE" w:rsidR="00DB66D6" w:rsidRPr="00124162" w:rsidRDefault="00526AFE">
      <w:pPr>
        <w:rPr>
          <w:sz w:val="22"/>
          <w:szCs w:val="22"/>
        </w:rPr>
      </w:pPr>
      <w:r w:rsidRPr="00124162">
        <w:rPr>
          <w:sz w:val="22"/>
          <w:szCs w:val="22"/>
        </w:rPr>
        <w:t>By signing below, you confirm that you have read and understood the above information and that you subsequently consent to BWRT</w:t>
      </w:r>
      <w:r w:rsidR="00D50338" w:rsidRPr="00124162">
        <w:rPr>
          <w:sz w:val="22"/>
          <w:szCs w:val="22"/>
        </w:rPr>
        <w:t>®</w:t>
      </w:r>
      <w:r w:rsidRPr="00124162">
        <w:rPr>
          <w:sz w:val="22"/>
          <w:szCs w:val="22"/>
        </w:rPr>
        <w:t xml:space="preserve"> for your condition.</w:t>
      </w:r>
    </w:p>
    <w:p w14:paraId="5F599E44" w14:textId="4CC651C1" w:rsidR="00526AFE" w:rsidRPr="00124162" w:rsidRDefault="00526AFE">
      <w:pPr>
        <w:rPr>
          <w:sz w:val="22"/>
          <w:szCs w:val="22"/>
        </w:rPr>
      </w:pPr>
    </w:p>
    <w:p w14:paraId="7ED901B8" w14:textId="6F3B44A2" w:rsidR="00DF0370" w:rsidRPr="00124162" w:rsidRDefault="00DF0370">
      <w:pPr>
        <w:rPr>
          <w:sz w:val="22"/>
          <w:szCs w:val="22"/>
        </w:rPr>
      </w:pPr>
    </w:p>
    <w:p w14:paraId="4FC4EDCA" w14:textId="22FB5F4E" w:rsidR="00526AFE" w:rsidRPr="00124162" w:rsidRDefault="00526AFE">
      <w:pPr>
        <w:rPr>
          <w:sz w:val="22"/>
          <w:szCs w:val="22"/>
        </w:rPr>
      </w:pPr>
      <w:r w:rsidRPr="00124162">
        <w:rPr>
          <w:sz w:val="22"/>
          <w:szCs w:val="22"/>
        </w:rPr>
        <w:t>___________________________________         _________________________________</w:t>
      </w:r>
      <w:r w:rsidR="00124162">
        <w:rPr>
          <w:sz w:val="22"/>
          <w:szCs w:val="22"/>
        </w:rPr>
        <w:t>_________</w:t>
      </w:r>
    </w:p>
    <w:p w14:paraId="396CD876" w14:textId="4E8A05AA" w:rsidR="00526AFE" w:rsidRPr="00124162" w:rsidRDefault="00526AFE">
      <w:pPr>
        <w:rPr>
          <w:sz w:val="22"/>
          <w:szCs w:val="22"/>
        </w:rPr>
      </w:pPr>
      <w:r w:rsidRPr="00124162">
        <w:rPr>
          <w:sz w:val="22"/>
          <w:szCs w:val="22"/>
        </w:rPr>
        <w:t xml:space="preserve">Signature </w:t>
      </w:r>
      <w:r w:rsidR="00936CAB" w:rsidRPr="00124162">
        <w:rPr>
          <w:sz w:val="22"/>
          <w:szCs w:val="22"/>
        </w:rPr>
        <w:t>&amp;</w:t>
      </w:r>
      <w:r w:rsidRPr="00124162">
        <w:rPr>
          <w:sz w:val="22"/>
          <w:szCs w:val="22"/>
        </w:rPr>
        <w:t xml:space="preserve"> </w:t>
      </w:r>
      <w:r w:rsidR="00936CAB" w:rsidRPr="00124162">
        <w:rPr>
          <w:sz w:val="22"/>
          <w:szCs w:val="22"/>
        </w:rPr>
        <w:t>D</w:t>
      </w:r>
      <w:r w:rsidRPr="00124162">
        <w:rPr>
          <w:sz w:val="22"/>
          <w:szCs w:val="22"/>
        </w:rPr>
        <w:t>ate</w:t>
      </w:r>
      <w:r w:rsidRPr="00124162">
        <w:rPr>
          <w:sz w:val="22"/>
          <w:szCs w:val="22"/>
        </w:rPr>
        <w:tab/>
      </w:r>
      <w:r w:rsidRPr="00124162">
        <w:rPr>
          <w:sz w:val="22"/>
          <w:szCs w:val="22"/>
        </w:rPr>
        <w:tab/>
      </w:r>
      <w:r w:rsidRPr="00124162">
        <w:rPr>
          <w:sz w:val="22"/>
          <w:szCs w:val="22"/>
        </w:rPr>
        <w:tab/>
      </w:r>
      <w:r w:rsidRPr="00124162">
        <w:rPr>
          <w:sz w:val="22"/>
          <w:szCs w:val="22"/>
        </w:rPr>
        <w:tab/>
        <w:t xml:space="preserve">         Guardian Signature </w:t>
      </w:r>
      <w:r w:rsidR="00936CAB" w:rsidRPr="00124162">
        <w:rPr>
          <w:sz w:val="22"/>
          <w:szCs w:val="22"/>
        </w:rPr>
        <w:t xml:space="preserve">&amp; </w:t>
      </w:r>
      <w:r w:rsidRPr="00124162">
        <w:rPr>
          <w:sz w:val="22"/>
          <w:szCs w:val="22"/>
        </w:rPr>
        <w:t>date if under 18</w:t>
      </w:r>
    </w:p>
    <w:p w14:paraId="1016FB60" w14:textId="5CB63F48" w:rsidR="00526AFE" w:rsidRPr="00124162" w:rsidRDefault="00526AFE">
      <w:pPr>
        <w:rPr>
          <w:sz w:val="22"/>
          <w:szCs w:val="22"/>
        </w:rPr>
      </w:pPr>
    </w:p>
    <w:p w14:paraId="56A689D7" w14:textId="4E02F165" w:rsidR="00526AFE" w:rsidRPr="00124162" w:rsidRDefault="00526AFE">
      <w:pPr>
        <w:rPr>
          <w:sz w:val="22"/>
          <w:szCs w:val="22"/>
        </w:rPr>
      </w:pPr>
    </w:p>
    <w:p w14:paraId="61F385EF" w14:textId="5665FE49" w:rsidR="00526AFE" w:rsidRPr="00124162" w:rsidRDefault="00526AFE">
      <w:pPr>
        <w:rPr>
          <w:sz w:val="22"/>
          <w:szCs w:val="22"/>
        </w:rPr>
      </w:pPr>
    </w:p>
    <w:p w14:paraId="21D915E8" w14:textId="202A2187" w:rsidR="00526AFE" w:rsidRPr="00124162" w:rsidRDefault="00526AFE">
      <w:pPr>
        <w:rPr>
          <w:sz w:val="22"/>
          <w:szCs w:val="22"/>
        </w:rPr>
      </w:pPr>
    </w:p>
    <w:p w14:paraId="0B54ED05" w14:textId="01716547" w:rsidR="00526AFE" w:rsidRPr="00124162" w:rsidRDefault="00526AFE">
      <w:pPr>
        <w:rPr>
          <w:sz w:val="22"/>
          <w:szCs w:val="22"/>
        </w:rPr>
      </w:pPr>
      <w:r w:rsidRPr="00124162">
        <w:rPr>
          <w:sz w:val="22"/>
          <w:szCs w:val="22"/>
        </w:rPr>
        <w:t>___________________________________</w:t>
      </w:r>
      <w:r w:rsidR="00124162">
        <w:rPr>
          <w:sz w:val="22"/>
          <w:szCs w:val="22"/>
        </w:rPr>
        <w:t>_</w:t>
      </w:r>
      <w:r w:rsidRPr="00124162">
        <w:rPr>
          <w:sz w:val="22"/>
          <w:szCs w:val="22"/>
        </w:rPr>
        <w:t xml:space="preserve">     </w:t>
      </w:r>
      <w:r w:rsidR="00124162">
        <w:rPr>
          <w:sz w:val="22"/>
          <w:szCs w:val="22"/>
        </w:rPr>
        <w:t xml:space="preserve">  </w:t>
      </w:r>
      <w:r w:rsidRPr="00124162">
        <w:rPr>
          <w:sz w:val="22"/>
          <w:szCs w:val="22"/>
        </w:rPr>
        <w:t>______________________________________</w:t>
      </w:r>
      <w:r w:rsidR="00124162">
        <w:rPr>
          <w:sz w:val="22"/>
          <w:szCs w:val="22"/>
        </w:rPr>
        <w:t>____</w:t>
      </w:r>
    </w:p>
    <w:p w14:paraId="448C6C97" w14:textId="402BBEFD" w:rsidR="00526AFE" w:rsidRPr="00124162" w:rsidRDefault="00526AFE">
      <w:pPr>
        <w:rPr>
          <w:sz w:val="22"/>
          <w:szCs w:val="22"/>
        </w:rPr>
      </w:pPr>
      <w:r w:rsidRPr="00124162">
        <w:rPr>
          <w:sz w:val="22"/>
          <w:szCs w:val="22"/>
        </w:rPr>
        <w:t xml:space="preserve">Print </w:t>
      </w:r>
      <w:r w:rsidR="00936CAB" w:rsidRPr="00124162">
        <w:rPr>
          <w:sz w:val="22"/>
          <w:szCs w:val="22"/>
        </w:rPr>
        <w:t>N</w:t>
      </w:r>
      <w:r w:rsidRPr="00124162">
        <w:rPr>
          <w:sz w:val="22"/>
          <w:szCs w:val="22"/>
        </w:rPr>
        <w:t>ame</w:t>
      </w:r>
      <w:r w:rsidRPr="00124162">
        <w:rPr>
          <w:sz w:val="22"/>
          <w:szCs w:val="22"/>
        </w:rPr>
        <w:tab/>
      </w:r>
      <w:r w:rsidRPr="00124162">
        <w:rPr>
          <w:sz w:val="22"/>
          <w:szCs w:val="22"/>
        </w:rPr>
        <w:tab/>
      </w:r>
      <w:r w:rsidRPr="00124162">
        <w:rPr>
          <w:sz w:val="22"/>
          <w:szCs w:val="22"/>
        </w:rPr>
        <w:tab/>
      </w:r>
      <w:r w:rsidRPr="00124162">
        <w:rPr>
          <w:sz w:val="22"/>
          <w:szCs w:val="22"/>
        </w:rPr>
        <w:tab/>
      </w:r>
      <w:r w:rsidRPr="00124162">
        <w:rPr>
          <w:sz w:val="22"/>
          <w:szCs w:val="22"/>
        </w:rPr>
        <w:tab/>
        <w:t xml:space="preserve">          Print </w:t>
      </w:r>
      <w:r w:rsidR="00936CAB" w:rsidRPr="00124162">
        <w:rPr>
          <w:sz w:val="22"/>
          <w:szCs w:val="22"/>
        </w:rPr>
        <w:t>N</w:t>
      </w:r>
      <w:r w:rsidRPr="00124162">
        <w:rPr>
          <w:sz w:val="22"/>
          <w:szCs w:val="22"/>
        </w:rPr>
        <w:t>ame</w:t>
      </w:r>
    </w:p>
    <w:sectPr w:rsidR="00526AFE" w:rsidRPr="00124162" w:rsidSect="00A07234">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D7F84" w14:textId="77777777" w:rsidR="00B36949" w:rsidRDefault="00B36949" w:rsidP="005218F0">
      <w:r>
        <w:separator/>
      </w:r>
    </w:p>
  </w:endnote>
  <w:endnote w:type="continuationSeparator" w:id="0">
    <w:p w14:paraId="1DE4F4DF" w14:textId="77777777" w:rsidR="00B36949" w:rsidRDefault="00B36949" w:rsidP="00521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3C39C" w14:textId="4F343061" w:rsidR="00294759" w:rsidRPr="00294759" w:rsidRDefault="00294759" w:rsidP="00294759">
    <w:pPr>
      <w:pStyle w:val="Footer"/>
      <w:jc w:val="center"/>
      <w:rPr>
        <w:sz w:val="21"/>
        <w:szCs w:val="21"/>
      </w:rPr>
    </w:pPr>
    <w:r>
      <w:rPr>
        <w:sz w:val="21"/>
        <w:szCs w:val="21"/>
      </w:rPr>
      <w:t xml:space="preserve">For more information, go to: </w:t>
    </w:r>
    <w:hyperlink r:id="rId1" w:history="1">
      <w:r w:rsidRPr="0091142D">
        <w:rPr>
          <w:rStyle w:val="Hyperlink"/>
          <w:sz w:val="21"/>
          <w:szCs w:val="21"/>
        </w:rPr>
        <w:t>https://www.bwrt.org</w:t>
      </w:r>
    </w:hyperlink>
    <w:r>
      <w:rPr>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18F82" w14:textId="77777777" w:rsidR="00B36949" w:rsidRDefault="00B36949" w:rsidP="005218F0">
      <w:r>
        <w:separator/>
      </w:r>
    </w:p>
  </w:footnote>
  <w:footnote w:type="continuationSeparator" w:id="0">
    <w:p w14:paraId="7592A4FF" w14:textId="77777777" w:rsidR="00B36949" w:rsidRDefault="00B36949" w:rsidP="005218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A5C35"/>
    <w:multiLevelType w:val="hybridMultilevel"/>
    <w:tmpl w:val="420AD5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4D70BD"/>
    <w:multiLevelType w:val="hybridMultilevel"/>
    <w:tmpl w:val="8FB23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6333320">
    <w:abstractNumId w:val="1"/>
  </w:num>
  <w:num w:numId="2" w16cid:durableId="2043894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370"/>
    <w:rsid w:val="0011689C"/>
    <w:rsid w:val="00124162"/>
    <w:rsid w:val="001439E3"/>
    <w:rsid w:val="0015029E"/>
    <w:rsid w:val="001F7A95"/>
    <w:rsid w:val="00226BDA"/>
    <w:rsid w:val="002442B8"/>
    <w:rsid w:val="0029259A"/>
    <w:rsid w:val="00294759"/>
    <w:rsid w:val="00376EE9"/>
    <w:rsid w:val="003B2058"/>
    <w:rsid w:val="00420314"/>
    <w:rsid w:val="00451B69"/>
    <w:rsid w:val="00475B17"/>
    <w:rsid w:val="004F2B6E"/>
    <w:rsid w:val="005218F0"/>
    <w:rsid w:val="00526AFE"/>
    <w:rsid w:val="00635597"/>
    <w:rsid w:val="0065521B"/>
    <w:rsid w:val="006A6F62"/>
    <w:rsid w:val="00936CAB"/>
    <w:rsid w:val="00957406"/>
    <w:rsid w:val="0099144A"/>
    <w:rsid w:val="009B7F4E"/>
    <w:rsid w:val="009D2352"/>
    <w:rsid w:val="009F0D2D"/>
    <w:rsid w:val="009F10E3"/>
    <w:rsid w:val="00A07234"/>
    <w:rsid w:val="00A23801"/>
    <w:rsid w:val="00AB47C8"/>
    <w:rsid w:val="00AD24F1"/>
    <w:rsid w:val="00B36949"/>
    <w:rsid w:val="00B71BB5"/>
    <w:rsid w:val="00BA6CFB"/>
    <w:rsid w:val="00BE6D5F"/>
    <w:rsid w:val="00C01A2E"/>
    <w:rsid w:val="00C220D7"/>
    <w:rsid w:val="00CC0FD4"/>
    <w:rsid w:val="00CD0C14"/>
    <w:rsid w:val="00D50338"/>
    <w:rsid w:val="00D663C2"/>
    <w:rsid w:val="00DB66D6"/>
    <w:rsid w:val="00DF0370"/>
    <w:rsid w:val="00ED45F1"/>
    <w:rsid w:val="00F15A5B"/>
    <w:rsid w:val="00FA058C"/>
    <w:rsid w:val="00FA093D"/>
    <w:rsid w:val="00FA0CE0"/>
    <w:rsid w:val="00FA343B"/>
    <w:rsid w:val="00FB3FB3"/>
    <w:rsid w:val="00FC0895"/>
    <w:rsid w:val="00FE0873"/>
    <w:rsid w:val="00FF0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D35AF"/>
  <w15:chartTrackingRefBased/>
  <w15:docId w15:val="{F8B6F5AF-AE5E-804E-96E0-EFF332C6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8F0"/>
    <w:pPr>
      <w:tabs>
        <w:tab w:val="center" w:pos="4680"/>
        <w:tab w:val="right" w:pos="9360"/>
      </w:tabs>
    </w:pPr>
  </w:style>
  <w:style w:type="character" w:customStyle="1" w:styleId="HeaderChar">
    <w:name w:val="Header Char"/>
    <w:basedOn w:val="DefaultParagraphFont"/>
    <w:link w:val="Header"/>
    <w:uiPriority w:val="99"/>
    <w:rsid w:val="005218F0"/>
  </w:style>
  <w:style w:type="paragraph" w:styleId="Footer">
    <w:name w:val="footer"/>
    <w:basedOn w:val="Normal"/>
    <w:link w:val="FooterChar"/>
    <w:uiPriority w:val="99"/>
    <w:unhideWhenUsed/>
    <w:rsid w:val="005218F0"/>
    <w:pPr>
      <w:tabs>
        <w:tab w:val="center" w:pos="4680"/>
        <w:tab w:val="right" w:pos="9360"/>
      </w:tabs>
    </w:pPr>
  </w:style>
  <w:style w:type="character" w:customStyle="1" w:styleId="FooterChar">
    <w:name w:val="Footer Char"/>
    <w:basedOn w:val="DefaultParagraphFont"/>
    <w:link w:val="Footer"/>
    <w:uiPriority w:val="99"/>
    <w:rsid w:val="005218F0"/>
  </w:style>
  <w:style w:type="paragraph" w:styleId="ListParagraph">
    <w:name w:val="List Paragraph"/>
    <w:basedOn w:val="Normal"/>
    <w:uiPriority w:val="34"/>
    <w:qFormat/>
    <w:rsid w:val="00526AFE"/>
    <w:pPr>
      <w:ind w:left="720"/>
      <w:contextualSpacing/>
    </w:pPr>
  </w:style>
  <w:style w:type="character" w:styleId="Hyperlink">
    <w:name w:val="Hyperlink"/>
    <w:basedOn w:val="DefaultParagraphFont"/>
    <w:uiPriority w:val="99"/>
    <w:unhideWhenUsed/>
    <w:rsid w:val="00294759"/>
    <w:rPr>
      <w:color w:val="0563C1" w:themeColor="hyperlink"/>
      <w:u w:val="single"/>
    </w:rPr>
  </w:style>
  <w:style w:type="character" w:styleId="UnresolvedMention">
    <w:name w:val="Unresolved Mention"/>
    <w:basedOn w:val="DefaultParagraphFont"/>
    <w:uiPriority w:val="99"/>
    <w:semiHidden/>
    <w:unhideWhenUsed/>
    <w:rsid w:val="00294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bwr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Terence Watts</dc:creator>
  <cp:keywords/>
  <dc:description/>
  <cp:lastModifiedBy>Fiona Gray</cp:lastModifiedBy>
  <cp:revision>2</cp:revision>
  <dcterms:created xsi:type="dcterms:W3CDTF">2024-05-23T19:42:00Z</dcterms:created>
  <dcterms:modified xsi:type="dcterms:W3CDTF">2024-05-23T19:42:00Z</dcterms:modified>
</cp:coreProperties>
</file>